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185" w:type="dxa"/>
        <w:tblLayout w:type="fixed"/>
        <w:tblLook w:val="01E0"/>
      </w:tblPr>
      <w:tblGrid>
        <w:gridCol w:w="1188"/>
        <w:gridCol w:w="1080"/>
        <w:gridCol w:w="3779"/>
        <w:gridCol w:w="2339"/>
        <w:gridCol w:w="1799"/>
      </w:tblGrid>
      <w:tr w:rsidR="00D433FD" w:rsidTr="00D433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D" w:rsidRDefault="00D433FD">
            <w:pPr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D" w:rsidRDefault="00D433FD">
            <w:pPr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 xml:space="preserve">ASD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D" w:rsidRDefault="00D433FD">
            <w:pPr>
              <w:jc w:val="both"/>
              <w:rPr>
                <w:rFonts w:ascii="Arial" w:hAnsi="Arial" w:cs="Arial"/>
                <w:sz w:val="22"/>
                <w:szCs w:val="22"/>
                <w:lang w:val="fr-FR" w:eastAsia="it-IT"/>
              </w:rPr>
            </w:pPr>
            <w:r>
              <w:rPr>
                <w:rFonts w:ascii="Arial" w:hAnsi="Arial" w:cs="Arial"/>
                <w:lang w:val="fr-FR" w:eastAsia="it-IT"/>
              </w:rPr>
              <w:t>CITTA’ DI PETRALIA SOPRANA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D" w:rsidRDefault="00D433FD">
            <w:pPr>
              <w:jc w:val="both"/>
              <w:rPr>
                <w:rFonts w:ascii="Arial" w:hAnsi="Arial" w:cs="Arial"/>
                <w:sz w:val="22"/>
                <w:szCs w:val="22"/>
                <w:lang w:val="fr-FR" w:eastAsia="it-IT"/>
              </w:rPr>
            </w:pPr>
            <w:proofErr w:type="spellStart"/>
            <w:r>
              <w:rPr>
                <w:rFonts w:ascii="Arial" w:hAnsi="Arial" w:cs="Arial"/>
                <w:lang w:val="fr-FR" w:eastAsia="it-IT"/>
              </w:rPr>
              <w:t>Petralia</w:t>
            </w:r>
            <w:proofErr w:type="spellEnd"/>
            <w:r>
              <w:rPr>
                <w:rFonts w:ascii="Arial" w:hAnsi="Arial" w:cs="Arial"/>
                <w:lang w:val="fr-FR"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 w:eastAsia="it-IT"/>
              </w:rPr>
              <w:t>Soprana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D" w:rsidRDefault="00D433FD">
            <w:pPr>
              <w:jc w:val="both"/>
              <w:rPr>
                <w:rFonts w:ascii="Arial" w:hAnsi="Arial" w:cs="Arial"/>
                <w:sz w:val="22"/>
                <w:szCs w:val="22"/>
                <w:lang w:val="fr-FR" w:eastAsia="it-IT"/>
              </w:rPr>
            </w:pPr>
            <w:r>
              <w:rPr>
                <w:rFonts w:ascii="Arial" w:hAnsi="Arial" w:cs="Arial"/>
                <w:lang w:val="fr-FR" w:eastAsia="it-IT"/>
              </w:rPr>
              <w:t>19.08.1986</w:t>
            </w:r>
          </w:p>
        </w:tc>
      </w:tr>
    </w:tbl>
    <w:p w:rsidR="00D433FD" w:rsidRDefault="00D433FD">
      <w:pPr>
        <w:rPr>
          <w:lang w:val="en-US"/>
        </w:rPr>
      </w:pPr>
    </w:p>
    <w:p w:rsidR="00130938" w:rsidRPr="00D433FD" w:rsidRDefault="00130938">
      <w:r w:rsidRPr="00D433FD">
        <w:t xml:space="preserve">2006 – 07 </w:t>
      </w:r>
      <w:r w:rsidR="00D91A3A" w:rsidRPr="00D433FD">
        <w:t xml:space="preserve"> </w:t>
      </w:r>
      <w:r w:rsidRPr="00D433FD">
        <w:t xml:space="preserve"> </w:t>
      </w:r>
    </w:p>
    <w:p w:rsidR="00130938" w:rsidRPr="00D433FD" w:rsidRDefault="00130938">
      <w:r w:rsidRPr="00D433FD">
        <w:t xml:space="preserve">2007 – 08 </w:t>
      </w:r>
      <w:r w:rsidR="00D91A3A" w:rsidRPr="00D433FD">
        <w:t xml:space="preserve"> </w:t>
      </w:r>
      <w:r w:rsidRPr="00D433FD">
        <w:t xml:space="preserve"> </w:t>
      </w:r>
      <w:r w:rsidR="00335E86" w:rsidRPr="00D433FD">
        <w:t xml:space="preserve">  /</w:t>
      </w:r>
    </w:p>
    <w:p w:rsidR="00130938" w:rsidRPr="00751EB4" w:rsidRDefault="00130938">
      <w:r w:rsidRPr="00751EB4">
        <w:t>2008 -09</w:t>
      </w:r>
      <w:r w:rsidR="007D3209" w:rsidRPr="00751EB4">
        <w:t xml:space="preserve">      /</w:t>
      </w:r>
      <w:r w:rsidRPr="00751EB4">
        <w:t xml:space="preserve">   </w:t>
      </w:r>
      <w:r w:rsidR="00D91A3A" w:rsidRPr="00751EB4">
        <w:t xml:space="preserve"> </w:t>
      </w:r>
    </w:p>
    <w:p w:rsidR="00130938" w:rsidRPr="00751EB4" w:rsidRDefault="00130938">
      <w:r w:rsidRPr="00751EB4">
        <w:t xml:space="preserve">2009 -10   </w:t>
      </w:r>
      <w:r w:rsidR="00D91A3A" w:rsidRPr="00751EB4">
        <w:t xml:space="preserve"> </w:t>
      </w:r>
      <w:r w:rsidR="0094613F" w:rsidRPr="00751EB4">
        <w:t xml:space="preserve">  /</w:t>
      </w:r>
    </w:p>
    <w:p w:rsidR="00130938" w:rsidRPr="00F00FF6" w:rsidRDefault="00130938">
      <w:r w:rsidRPr="007D3209">
        <w:rPr>
          <w:color w:val="1F497D" w:themeColor="text2"/>
        </w:rPr>
        <w:t>2010 – 11</w:t>
      </w:r>
      <w:r w:rsidRPr="00F00FF6">
        <w:t xml:space="preserve">  II</w:t>
      </w:r>
      <w:r w:rsidR="009D65C1" w:rsidRPr="00F00FF6">
        <w:t>I</w:t>
      </w:r>
      <w:r w:rsidRPr="00F00FF6">
        <w:t xml:space="preserve"> cat.</w:t>
      </w:r>
      <w:r w:rsidR="0094613F" w:rsidRPr="00F00FF6">
        <w:t xml:space="preserve">     </w:t>
      </w:r>
      <w:r w:rsidR="00335E86">
        <w:t xml:space="preserve">  </w:t>
      </w:r>
      <w:r w:rsidR="0094613F" w:rsidRPr="00F00FF6">
        <w:t>6° posto</w:t>
      </w:r>
    </w:p>
    <w:p w:rsidR="00130938" w:rsidRPr="00F00FF6" w:rsidRDefault="00130938">
      <w:r w:rsidRPr="007D3209">
        <w:rPr>
          <w:color w:val="1F497D" w:themeColor="text2"/>
        </w:rPr>
        <w:t>2011 -12</w:t>
      </w:r>
      <w:r w:rsidRPr="00F00FF6">
        <w:t xml:space="preserve">   I</w:t>
      </w:r>
      <w:r w:rsidR="009D65C1" w:rsidRPr="00F00FF6">
        <w:t>I</w:t>
      </w:r>
      <w:r w:rsidRPr="00F00FF6">
        <w:t xml:space="preserve">I cat. </w:t>
      </w:r>
      <w:r w:rsidR="00F00FF6" w:rsidRPr="00F00FF6">
        <w:t xml:space="preserve">  </w:t>
      </w:r>
      <w:r w:rsidR="00F00FF6">
        <w:t xml:space="preserve">   </w:t>
      </w:r>
      <w:r w:rsidR="00335E86">
        <w:t xml:space="preserve"> </w:t>
      </w:r>
      <w:r w:rsidR="00F00FF6">
        <w:t>6° posto</w:t>
      </w:r>
    </w:p>
    <w:p w:rsidR="00130938" w:rsidRPr="00F00FF6" w:rsidRDefault="00130938">
      <w:r w:rsidRPr="007D3209">
        <w:rPr>
          <w:color w:val="1F497D" w:themeColor="text2"/>
        </w:rPr>
        <w:t>2012 -13</w:t>
      </w:r>
      <w:r w:rsidRPr="00F00FF6">
        <w:t xml:space="preserve">  </w:t>
      </w:r>
      <w:r w:rsidR="00D91A3A" w:rsidRPr="00F00FF6">
        <w:t xml:space="preserve"> </w:t>
      </w:r>
      <w:r w:rsidRPr="00F00FF6">
        <w:t>II cat.</w:t>
      </w:r>
      <w:r w:rsidR="00F00FF6">
        <w:t xml:space="preserve">       10° posto                                                                  </w:t>
      </w:r>
      <w:r w:rsidR="00335E86">
        <w:t xml:space="preserve">           </w:t>
      </w:r>
      <w:r w:rsidR="00F00FF6" w:rsidRPr="00F00FF6">
        <w:rPr>
          <w:b/>
          <w:color w:val="FF0000"/>
          <w:sz w:val="18"/>
          <w:szCs w:val="18"/>
        </w:rPr>
        <w:t>(RIPESCATA)</w:t>
      </w:r>
    </w:p>
    <w:p w:rsidR="00F00FF6" w:rsidRPr="00D433FD" w:rsidRDefault="00D91A3A" w:rsidP="00F00FF6">
      <w:pPr>
        <w:rPr>
          <w:lang w:val="en-US"/>
        </w:rPr>
      </w:pPr>
      <w:r w:rsidRPr="00D433FD">
        <w:rPr>
          <w:color w:val="1F497D" w:themeColor="text2"/>
          <w:lang w:val="en-US"/>
        </w:rPr>
        <w:t>2013 -14</w:t>
      </w:r>
      <w:r w:rsidRPr="00D433FD">
        <w:rPr>
          <w:lang w:val="en-US"/>
        </w:rPr>
        <w:t xml:space="preserve">   </w:t>
      </w:r>
      <w:r w:rsidR="00130938" w:rsidRPr="00D433FD">
        <w:rPr>
          <w:lang w:val="en-US"/>
        </w:rPr>
        <w:t>I</w:t>
      </w:r>
      <w:r w:rsidR="009D65C1" w:rsidRPr="00D433FD">
        <w:rPr>
          <w:lang w:val="en-US"/>
        </w:rPr>
        <w:t>I</w:t>
      </w:r>
      <w:r w:rsidR="00130938" w:rsidRPr="00D433FD">
        <w:rPr>
          <w:lang w:val="en-US"/>
        </w:rPr>
        <w:t xml:space="preserve"> cat.</w:t>
      </w:r>
      <w:r w:rsidR="00F00FF6" w:rsidRPr="00D433FD">
        <w:rPr>
          <w:lang w:val="en-US"/>
        </w:rPr>
        <w:t xml:space="preserve">        4° </w:t>
      </w:r>
      <w:proofErr w:type="spellStart"/>
      <w:r w:rsidR="00F00FF6" w:rsidRPr="00D433FD">
        <w:rPr>
          <w:lang w:val="en-US"/>
        </w:rPr>
        <w:t>posto</w:t>
      </w:r>
      <w:proofErr w:type="spellEnd"/>
      <w:r w:rsidR="00F00FF6" w:rsidRPr="00D433FD">
        <w:rPr>
          <w:lang w:val="en-US"/>
        </w:rPr>
        <w:t xml:space="preserve">  </w:t>
      </w:r>
      <w:proofErr w:type="spellStart"/>
      <w:r w:rsidR="00F00FF6" w:rsidRPr="00D433FD">
        <w:rPr>
          <w:rFonts w:ascii="Calibri" w:eastAsia="Calibri" w:hAnsi="Calibri" w:cs="Times New Roman"/>
          <w:b/>
          <w:lang w:val="en-US"/>
        </w:rPr>
        <w:t>Semifinali</w:t>
      </w:r>
      <w:proofErr w:type="spellEnd"/>
      <w:r w:rsidR="00F00FF6" w:rsidRPr="00D433FD">
        <w:rPr>
          <w:rFonts w:ascii="Calibri" w:eastAsia="Calibri" w:hAnsi="Calibri" w:cs="Times New Roman"/>
          <w:b/>
          <w:lang w:val="en-US"/>
        </w:rPr>
        <w:t xml:space="preserve"> Play-off</w:t>
      </w:r>
      <w:r w:rsidR="00F00FF6" w:rsidRPr="00D433FD">
        <w:rPr>
          <w:rFonts w:ascii="Calibri" w:eastAsia="Calibri" w:hAnsi="Calibri" w:cs="Times New Roman"/>
          <w:lang w:val="en-US"/>
        </w:rPr>
        <w:t xml:space="preserve"> </w:t>
      </w:r>
    </w:p>
    <w:p w:rsidR="00130938" w:rsidRPr="00F00FF6" w:rsidRDefault="00F00FF6">
      <w:r w:rsidRPr="00D433FD">
        <w:rPr>
          <w:lang w:val="en-US"/>
        </w:rPr>
        <w:t xml:space="preserve">             </w:t>
      </w:r>
      <w:r>
        <w:rPr>
          <w:rFonts w:ascii="Calibri" w:eastAsia="Calibri" w:hAnsi="Calibri" w:cs="Times New Roman"/>
        </w:rPr>
        <w:t>Domenic</w:t>
      </w:r>
      <w:r>
        <w:t xml:space="preserve">a 13 aprile  a </w:t>
      </w:r>
      <w:proofErr w:type="spellStart"/>
      <w:r>
        <w:t>Caltavuturo</w:t>
      </w:r>
      <w:proofErr w:type="spellEnd"/>
      <w:r>
        <w:t xml:space="preserve">   </w:t>
      </w:r>
      <w:r w:rsidR="00335E86">
        <w:t xml:space="preserve">  </w:t>
      </w:r>
      <w:r>
        <w:t xml:space="preserve"> </w:t>
      </w:r>
      <w:proofErr w:type="spellStart"/>
      <w:r>
        <w:rPr>
          <w:rFonts w:ascii="Calibri" w:eastAsia="Calibri" w:hAnsi="Calibri" w:cs="Times New Roman"/>
        </w:rPr>
        <w:t>Caltavuturo</w:t>
      </w:r>
      <w:proofErr w:type="spellEnd"/>
      <w:r>
        <w:rPr>
          <w:rFonts w:ascii="Calibri" w:eastAsia="Calibri" w:hAnsi="Calibri" w:cs="Times New Roman"/>
        </w:rPr>
        <w:t xml:space="preserve"> – </w:t>
      </w:r>
      <w:proofErr w:type="spellStart"/>
      <w:r>
        <w:rPr>
          <w:rFonts w:ascii="Calibri" w:eastAsia="Calibri" w:hAnsi="Calibri" w:cs="Times New Roman"/>
        </w:rPr>
        <w:t>Sopranese</w:t>
      </w:r>
      <w:proofErr w:type="spellEnd"/>
      <w:r>
        <w:rPr>
          <w:rFonts w:ascii="Calibri" w:eastAsia="Calibri" w:hAnsi="Calibri" w:cs="Times New Roman"/>
        </w:rPr>
        <w:t xml:space="preserve">   1 – 1  (2 – 2 dopo i supplementari)</w:t>
      </w:r>
    </w:p>
    <w:p w:rsidR="00A24042" w:rsidRPr="00A24042" w:rsidRDefault="00D91A3A" w:rsidP="00A24042">
      <w:r w:rsidRPr="007D3209">
        <w:rPr>
          <w:rFonts w:cstheme="minorHAnsi"/>
          <w:color w:val="1F497D" w:themeColor="text2"/>
        </w:rPr>
        <w:t>2014 – 15</w:t>
      </w:r>
      <w:r w:rsidRPr="00A24042">
        <w:rPr>
          <w:rFonts w:cstheme="minorHAnsi"/>
        </w:rPr>
        <w:t xml:space="preserve">  </w:t>
      </w:r>
      <w:r w:rsidR="00130938" w:rsidRPr="00A24042">
        <w:rPr>
          <w:rFonts w:cstheme="minorHAnsi"/>
        </w:rPr>
        <w:t>I cat.</w:t>
      </w:r>
      <w:r w:rsidR="00A24042" w:rsidRPr="00A24042">
        <w:rPr>
          <w:rFonts w:cstheme="minorHAnsi"/>
        </w:rPr>
        <w:t xml:space="preserve">      </w:t>
      </w:r>
      <w:r w:rsidR="00F00FF6" w:rsidRPr="00A24042">
        <w:rPr>
          <w:rFonts w:cstheme="minorHAnsi"/>
        </w:rPr>
        <w:t>12° posto</w:t>
      </w:r>
      <w:r w:rsidR="00A24042" w:rsidRPr="00A24042">
        <w:rPr>
          <w:rFonts w:cstheme="minorHAnsi"/>
        </w:rPr>
        <w:t xml:space="preserve">  </w:t>
      </w:r>
      <w:r w:rsidR="00F00FF6" w:rsidRPr="00A24042">
        <w:rPr>
          <w:rFonts w:cstheme="minorHAnsi"/>
        </w:rPr>
        <w:t xml:space="preserve">    </w:t>
      </w:r>
      <w:r w:rsidR="00A24042" w:rsidRPr="007D3209">
        <w:rPr>
          <w:rFonts w:ascii="Calibri" w:eastAsia="Calibri" w:hAnsi="Calibri" w:cs="Calibri"/>
          <w:b/>
        </w:rPr>
        <w:t>Play-out</w:t>
      </w:r>
      <w:r w:rsidR="00A24042" w:rsidRPr="00A24042">
        <w:rPr>
          <w:rFonts w:ascii="Calibri" w:eastAsia="Calibri" w:hAnsi="Calibri" w:cs="Calibri"/>
        </w:rPr>
        <w:t xml:space="preserve">   I turno</w:t>
      </w:r>
      <w:r w:rsidR="00A24042">
        <w:rPr>
          <w:rFonts w:cstheme="minorHAnsi"/>
        </w:rPr>
        <w:t xml:space="preserve"> </w:t>
      </w:r>
      <w:r w:rsidR="00A24042">
        <w:t xml:space="preserve">                                     </w:t>
      </w:r>
      <w:r w:rsidR="00335E86">
        <w:t xml:space="preserve">   </w:t>
      </w:r>
      <w:r w:rsidR="00A24042" w:rsidRPr="00F00FF6">
        <w:rPr>
          <w:b/>
          <w:color w:val="FF0000"/>
          <w:sz w:val="18"/>
          <w:szCs w:val="18"/>
        </w:rPr>
        <w:t>(RIPESCATA)</w:t>
      </w:r>
      <w:r w:rsidR="00A24042">
        <w:t xml:space="preserve">   </w:t>
      </w:r>
    </w:p>
    <w:p w:rsidR="00751EB4" w:rsidRDefault="00A24042" w:rsidP="00751EB4">
      <w:pPr>
        <w:pStyle w:val="Titolo4"/>
        <w:rPr>
          <w:rFonts w:ascii="Calibri" w:hAnsi="Calibri" w:cs="Calibri"/>
          <w:b w:val="0"/>
          <w:bCs w:val="0"/>
          <w:sz w:val="16"/>
          <w:lang w:val="it-IT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 xml:space="preserve">                                                                         </w:t>
      </w:r>
      <w:r w:rsidRPr="00A24042">
        <w:rPr>
          <w:rFonts w:ascii="Calibri" w:hAnsi="Calibri" w:cs="Calibri"/>
          <w:b w:val="0"/>
          <w:bCs w:val="0"/>
          <w:sz w:val="22"/>
          <w:szCs w:val="22"/>
          <w:lang w:val="it-IT"/>
        </w:rPr>
        <w:t xml:space="preserve">18/04/2015    a Leonforte     </w:t>
      </w:r>
      <w:proofErr w:type="spellStart"/>
      <w:r w:rsidRPr="00A24042">
        <w:rPr>
          <w:rFonts w:ascii="Calibri" w:hAnsi="Calibri" w:cs="Calibri"/>
          <w:b w:val="0"/>
          <w:bCs w:val="0"/>
          <w:sz w:val="22"/>
          <w:szCs w:val="22"/>
          <w:lang w:val="it-IT"/>
        </w:rPr>
        <w:t>Br</w:t>
      </w:r>
      <w:r w:rsidR="006D61AF">
        <w:rPr>
          <w:rFonts w:ascii="Calibri" w:hAnsi="Calibri" w:cs="Calibri"/>
          <w:b w:val="0"/>
          <w:bCs w:val="0"/>
          <w:sz w:val="22"/>
          <w:szCs w:val="22"/>
          <w:lang w:val="it-IT"/>
        </w:rPr>
        <w:t>anciforti</w:t>
      </w:r>
      <w:proofErr w:type="spellEnd"/>
      <w:r w:rsidRPr="00A24042">
        <w:rPr>
          <w:rFonts w:ascii="Calibri" w:hAnsi="Calibri" w:cs="Calibri"/>
          <w:b w:val="0"/>
          <w:bCs w:val="0"/>
          <w:sz w:val="22"/>
          <w:szCs w:val="22"/>
          <w:lang w:val="it-IT"/>
        </w:rPr>
        <w:t xml:space="preserve"> – </w:t>
      </w:r>
      <w:proofErr w:type="spellStart"/>
      <w:r w:rsidRPr="00A24042">
        <w:rPr>
          <w:rFonts w:ascii="Calibri" w:hAnsi="Calibri" w:cs="Calibri"/>
          <w:b w:val="0"/>
          <w:bCs w:val="0"/>
          <w:color w:val="FF0000"/>
          <w:sz w:val="22"/>
          <w:szCs w:val="22"/>
          <w:lang w:val="it-IT"/>
        </w:rPr>
        <w:t>Sopranese</w:t>
      </w:r>
      <w:proofErr w:type="spellEnd"/>
      <w:r w:rsidRPr="00A24042">
        <w:rPr>
          <w:rFonts w:ascii="Calibri" w:hAnsi="Calibri" w:cs="Calibri"/>
          <w:b w:val="0"/>
          <w:bCs w:val="0"/>
          <w:sz w:val="22"/>
          <w:szCs w:val="22"/>
          <w:lang w:val="it-IT"/>
        </w:rPr>
        <w:t xml:space="preserve"> </w:t>
      </w:r>
      <w:r w:rsidR="00335E86">
        <w:rPr>
          <w:rFonts w:ascii="Calibri" w:hAnsi="Calibri" w:cs="Calibri"/>
          <w:b w:val="0"/>
          <w:bCs w:val="0"/>
          <w:sz w:val="22"/>
          <w:szCs w:val="22"/>
          <w:lang w:val="it-IT"/>
        </w:rPr>
        <w:t xml:space="preserve">  </w:t>
      </w:r>
      <w:r w:rsidRPr="00A24042">
        <w:rPr>
          <w:rFonts w:ascii="Calibri" w:hAnsi="Calibri" w:cs="Calibri"/>
          <w:b w:val="0"/>
          <w:bCs w:val="0"/>
          <w:sz w:val="22"/>
          <w:szCs w:val="22"/>
          <w:lang w:val="it-IT"/>
        </w:rPr>
        <w:t>2 – 3</w:t>
      </w:r>
    </w:p>
    <w:p w:rsidR="00751EB4" w:rsidRPr="00751EB4" w:rsidRDefault="00751EB4" w:rsidP="00751EB4">
      <w:pPr>
        <w:rPr>
          <w:sz w:val="16"/>
          <w:szCs w:val="16"/>
          <w:lang w:eastAsia="it-IT"/>
        </w:rPr>
      </w:pPr>
    </w:p>
    <w:p w:rsidR="00A24042" w:rsidRPr="00460C51" w:rsidRDefault="00751EB4">
      <w:pPr>
        <w:rPr>
          <w:b/>
          <w:color w:val="1F497D" w:themeColor="text2"/>
          <w:lang w:eastAsia="it-IT"/>
        </w:rPr>
      </w:pPr>
      <w:r>
        <w:rPr>
          <w:lang w:eastAsia="it-IT"/>
        </w:rPr>
        <w:t xml:space="preserve">                                                                                                </w:t>
      </w:r>
      <w:r w:rsidRPr="00460C51">
        <w:rPr>
          <w:b/>
          <w:color w:val="1F497D" w:themeColor="text2"/>
          <w:lang w:eastAsia="it-IT"/>
        </w:rPr>
        <w:t xml:space="preserve">Fusione tra U.S. </w:t>
      </w:r>
      <w:proofErr w:type="spellStart"/>
      <w:r w:rsidRPr="00460C51">
        <w:rPr>
          <w:b/>
          <w:color w:val="1F497D" w:themeColor="text2"/>
          <w:lang w:eastAsia="it-IT"/>
        </w:rPr>
        <w:t>Sopranese</w:t>
      </w:r>
      <w:proofErr w:type="spellEnd"/>
      <w:r w:rsidRPr="00460C51">
        <w:rPr>
          <w:b/>
          <w:color w:val="1F497D" w:themeColor="text2"/>
          <w:lang w:eastAsia="it-IT"/>
        </w:rPr>
        <w:t xml:space="preserve">  e </w:t>
      </w:r>
      <w:proofErr w:type="spellStart"/>
      <w:r w:rsidRPr="00460C51">
        <w:rPr>
          <w:b/>
          <w:color w:val="1F497D" w:themeColor="text2"/>
          <w:lang w:eastAsia="it-IT"/>
        </w:rPr>
        <w:t>A.P</w:t>
      </w:r>
      <w:proofErr w:type="spellEnd"/>
      <w:r w:rsidRPr="00460C51">
        <w:rPr>
          <w:b/>
          <w:color w:val="1F497D" w:themeColor="text2"/>
          <w:lang w:eastAsia="it-IT"/>
        </w:rPr>
        <w:t xml:space="preserve"> Nuccio                     </w:t>
      </w:r>
    </w:p>
    <w:p w:rsidR="00130938" w:rsidRPr="00F00FF6" w:rsidRDefault="009D65C1">
      <w:r w:rsidRPr="00F00FF6">
        <w:t xml:space="preserve">2015 – 16   </w:t>
      </w:r>
      <w:r w:rsidR="00A24042">
        <w:t xml:space="preserve"> </w:t>
      </w:r>
      <w:r w:rsidRPr="00F00FF6">
        <w:t>I cat.</w:t>
      </w:r>
      <w:r w:rsidR="00A24042">
        <w:t xml:space="preserve">       14° posto   (ultima)                                                                                 </w:t>
      </w:r>
      <w:r w:rsidR="00335E86">
        <w:t xml:space="preserve">      </w:t>
      </w:r>
      <w:r w:rsidR="00A24042" w:rsidRPr="00DE27E2">
        <w:rPr>
          <w:b/>
          <w:color w:val="FF0000"/>
          <w:sz w:val="18"/>
          <w:szCs w:val="18"/>
        </w:rPr>
        <w:t>(RETROCESSA)</w:t>
      </w:r>
    </w:p>
    <w:p w:rsidR="00130938" w:rsidRPr="009D65C1" w:rsidRDefault="009D65C1">
      <w:r w:rsidRPr="00F00FF6">
        <w:t>2016 – 17    I cat.</w:t>
      </w:r>
      <w:r w:rsidR="00A24042">
        <w:t xml:space="preserve">       14° posto   (ultima)</w:t>
      </w:r>
      <w:r w:rsidR="00DE27E2">
        <w:t xml:space="preserve">                                                         </w:t>
      </w:r>
      <w:r w:rsidR="00A24042" w:rsidRPr="00751EB4">
        <w:rPr>
          <w:b/>
          <w:color w:val="FF0000"/>
          <w:sz w:val="18"/>
          <w:szCs w:val="18"/>
        </w:rPr>
        <w:t>(RIPESCATA)</w:t>
      </w:r>
      <w:r w:rsidR="00A24042">
        <w:t xml:space="preserve">       </w:t>
      </w:r>
      <w:r w:rsidR="00335E86">
        <w:t xml:space="preserve">  </w:t>
      </w:r>
      <w:r w:rsidR="00A24042">
        <w:t xml:space="preserve">  </w:t>
      </w:r>
      <w:r w:rsidR="00DE27E2" w:rsidRPr="00DE27E2">
        <w:rPr>
          <w:b/>
          <w:color w:val="FF0000"/>
          <w:sz w:val="18"/>
          <w:szCs w:val="18"/>
        </w:rPr>
        <w:t>(RETROCESSA)</w:t>
      </w:r>
    </w:p>
    <w:p w:rsidR="00130938" w:rsidRPr="009D65C1" w:rsidRDefault="00130938">
      <w:r w:rsidRPr="009D65C1">
        <w:t>2017 – 18</w:t>
      </w:r>
      <w:r w:rsidR="004228C6">
        <w:t xml:space="preserve">    II cat.      </w:t>
      </w:r>
      <w:r w:rsidR="009D65C1" w:rsidRPr="009D65C1">
        <w:t>Ultimo posto</w:t>
      </w:r>
      <w:r w:rsidR="00DE27E2">
        <w:t xml:space="preserve">                                                                                           </w:t>
      </w:r>
      <w:r w:rsidR="00335E86">
        <w:t xml:space="preserve">      </w:t>
      </w:r>
      <w:r w:rsidR="00DE27E2">
        <w:t xml:space="preserve"> </w:t>
      </w:r>
      <w:r w:rsidR="00DE27E2" w:rsidRPr="00DE27E2">
        <w:rPr>
          <w:b/>
          <w:color w:val="FF0000"/>
          <w:sz w:val="18"/>
          <w:szCs w:val="18"/>
        </w:rPr>
        <w:t>(RETROCESSA)</w:t>
      </w:r>
      <w:r w:rsidR="00DE27E2">
        <w:t xml:space="preserve">   </w:t>
      </w:r>
    </w:p>
    <w:p w:rsidR="004228C6" w:rsidRPr="00BD4A8B" w:rsidRDefault="00130938" w:rsidP="004228C6">
      <w:pPr>
        <w:rPr>
          <w:lang w:val="en-US"/>
        </w:rPr>
      </w:pPr>
      <w:r w:rsidRPr="00BD4A8B">
        <w:rPr>
          <w:lang w:val="en-US"/>
        </w:rPr>
        <w:t xml:space="preserve">2018 – 19 </w:t>
      </w:r>
      <w:r w:rsidR="009D65C1" w:rsidRPr="00BD4A8B">
        <w:rPr>
          <w:lang w:val="en-US"/>
        </w:rPr>
        <w:t xml:space="preserve">   II cat</w:t>
      </w:r>
      <w:r w:rsidR="004228C6" w:rsidRPr="00BD4A8B">
        <w:rPr>
          <w:lang w:val="en-US"/>
        </w:rPr>
        <w:t xml:space="preserve">      2° posto     </w:t>
      </w:r>
      <w:r w:rsidR="004228C6" w:rsidRPr="00BD4A8B">
        <w:rPr>
          <w:b/>
          <w:lang w:val="en-US"/>
        </w:rPr>
        <w:t xml:space="preserve">Play-off                                                        </w:t>
      </w:r>
      <w:r w:rsidR="00BD4A8B" w:rsidRPr="00BD4A8B">
        <w:rPr>
          <w:b/>
          <w:lang w:val="en-US"/>
        </w:rPr>
        <w:t xml:space="preserve"> </w:t>
      </w:r>
      <w:r w:rsidR="00335E86" w:rsidRPr="00BD4A8B">
        <w:rPr>
          <w:b/>
          <w:lang w:val="en-US"/>
        </w:rPr>
        <w:t xml:space="preserve"> </w:t>
      </w:r>
      <w:r w:rsidR="004228C6" w:rsidRPr="00BD4A8B">
        <w:rPr>
          <w:b/>
          <w:color w:val="FF0000"/>
          <w:sz w:val="18"/>
          <w:szCs w:val="18"/>
          <w:lang w:val="en-US"/>
        </w:rPr>
        <w:t>(RIPESCATA)</w:t>
      </w:r>
    </w:p>
    <w:p w:rsidR="004228C6" w:rsidRPr="004228C6" w:rsidRDefault="004228C6" w:rsidP="004228C6">
      <w:pPr>
        <w:rPr>
          <w:bCs/>
          <w:iCs/>
          <w:color w:val="000000"/>
        </w:rPr>
      </w:pPr>
      <w:r w:rsidRPr="00BD4A8B">
        <w:rPr>
          <w:lang w:val="en-US"/>
        </w:rPr>
        <w:t xml:space="preserve">                       </w:t>
      </w:r>
      <w:r w:rsidRPr="004228C6">
        <w:rPr>
          <w:bCs/>
          <w:iCs/>
          <w:color w:val="000000"/>
        </w:rPr>
        <w:t xml:space="preserve">Domenica 14 aprile   a P. Soprana      </w:t>
      </w:r>
      <w:r w:rsidRPr="00335E86">
        <w:rPr>
          <w:bCs/>
          <w:iCs/>
          <w:color w:val="FF0000"/>
        </w:rPr>
        <w:t xml:space="preserve">Città di </w:t>
      </w:r>
      <w:proofErr w:type="spellStart"/>
      <w:r w:rsidRPr="00335E86">
        <w:rPr>
          <w:bCs/>
          <w:iCs/>
          <w:color w:val="FF0000"/>
        </w:rPr>
        <w:t>Petralia</w:t>
      </w:r>
      <w:proofErr w:type="spellEnd"/>
      <w:r w:rsidRPr="00335E86">
        <w:rPr>
          <w:bCs/>
          <w:iCs/>
          <w:color w:val="FF0000"/>
        </w:rPr>
        <w:t xml:space="preserve"> Soprana</w:t>
      </w:r>
      <w:r w:rsidRPr="004228C6">
        <w:rPr>
          <w:bCs/>
          <w:iCs/>
          <w:color w:val="000000"/>
        </w:rPr>
        <w:t xml:space="preserve">  -  Corleone        2 - 2</w:t>
      </w:r>
    </w:p>
    <w:p w:rsidR="004228C6" w:rsidRPr="004228C6" w:rsidRDefault="004228C6" w:rsidP="004228C6">
      <w:pPr>
        <w:rPr>
          <w:bCs/>
          <w:iCs/>
          <w:color w:val="000000"/>
        </w:rPr>
      </w:pPr>
      <w:r w:rsidRPr="004228C6">
        <w:rPr>
          <w:bCs/>
          <w:iCs/>
          <w:color w:val="000000"/>
        </w:rPr>
        <w:t xml:space="preserve">                       Domenica 14 aprile   a P. Sottana        Pol. Città di </w:t>
      </w:r>
      <w:proofErr w:type="spellStart"/>
      <w:r w:rsidRPr="004228C6">
        <w:rPr>
          <w:bCs/>
          <w:iCs/>
          <w:color w:val="000000"/>
        </w:rPr>
        <w:t>Petralia</w:t>
      </w:r>
      <w:proofErr w:type="spellEnd"/>
      <w:r w:rsidRPr="004228C6">
        <w:rPr>
          <w:bCs/>
          <w:iCs/>
          <w:color w:val="000000"/>
        </w:rPr>
        <w:t xml:space="preserve"> Sottana – </w:t>
      </w:r>
      <w:proofErr w:type="spellStart"/>
      <w:r w:rsidRPr="004228C6">
        <w:rPr>
          <w:bCs/>
          <w:iCs/>
          <w:color w:val="000000"/>
        </w:rPr>
        <w:t>Calcarelli</w:t>
      </w:r>
      <w:proofErr w:type="spellEnd"/>
      <w:r w:rsidRPr="004228C6">
        <w:rPr>
          <w:bCs/>
          <w:iCs/>
          <w:color w:val="000000"/>
        </w:rPr>
        <w:t xml:space="preserve"> 1 – 0  </w:t>
      </w:r>
    </w:p>
    <w:p w:rsidR="00130938" w:rsidRPr="004228C6" w:rsidRDefault="004228C6">
      <w:pPr>
        <w:rPr>
          <w:bCs/>
          <w:iCs/>
          <w:color w:val="000000"/>
        </w:rPr>
      </w:pPr>
      <w:r w:rsidRPr="004228C6">
        <w:rPr>
          <w:bCs/>
          <w:iCs/>
          <w:color w:val="000000"/>
        </w:rPr>
        <w:t xml:space="preserve">                       Domenica 28 aprile   a P. Soprana      </w:t>
      </w:r>
      <w:r w:rsidRPr="007D3209">
        <w:rPr>
          <w:bCs/>
          <w:iCs/>
          <w:color w:val="FF0000"/>
        </w:rPr>
        <w:t xml:space="preserve">Città di </w:t>
      </w:r>
      <w:proofErr w:type="spellStart"/>
      <w:r w:rsidRPr="007D3209">
        <w:rPr>
          <w:bCs/>
          <w:iCs/>
          <w:color w:val="FF0000"/>
        </w:rPr>
        <w:t>Petr</w:t>
      </w:r>
      <w:proofErr w:type="spellEnd"/>
      <w:r w:rsidRPr="007D3209">
        <w:rPr>
          <w:bCs/>
          <w:iCs/>
          <w:color w:val="FF0000"/>
        </w:rPr>
        <w:t>. Soprana</w:t>
      </w:r>
      <w:r w:rsidRPr="004228C6">
        <w:rPr>
          <w:bCs/>
          <w:iCs/>
          <w:color w:val="000000"/>
        </w:rPr>
        <w:t xml:space="preserve"> - Pol. Città di </w:t>
      </w:r>
      <w:proofErr w:type="spellStart"/>
      <w:r w:rsidRPr="004228C6">
        <w:rPr>
          <w:bCs/>
          <w:iCs/>
          <w:color w:val="000000"/>
        </w:rPr>
        <w:t>Petr</w:t>
      </w:r>
      <w:proofErr w:type="spellEnd"/>
      <w:r w:rsidRPr="004228C6">
        <w:rPr>
          <w:bCs/>
          <w:iCs/>
          <w:color w:val="000000"/>
        </w:rPr>
        <w:t xml:space="preserve">. Sottana  2 – 1 </w:t>
      </w:r>
    </w:p>
    <w:p w:rsidR="00130938" w:rsidRPr="00934643" w:rsidRDefault="00130938">
      <w:r w:rsidRPr="00934643">
        <w:t>2019 – 20</w:t>
      </w:r>
      <w:r w:rsidR="00934643" w:rsidRPr="00934643">
        <w:t xml:space="preserve">    I cat. </w:t>
      </w:r>
      <w:r w:rsidRPr="00934643">
        <w:t xml:space="preserve"> </w:t>
      </w:r>
      <w:r w:rsidR="00934643">
        <w:t xml:space="preserve">      6° posto</w:t>
      </w:r>
    </w:p>
    <w:p w:rsidR="00130938" w:rsidRDefault="00130938">
      <w:r w:rsidRPr="00934643">
        <w:t xml:space="preserve">2020 – 21    </w:t>
      </w:r>
      <w:r w:rsidR="00934643" w:rsidRPr="00934643">
        <w:t>I cat.</w:t>
      </w:r>
      <w:r w:rsidR="00650ECA" w:rsidRPr="00934643">
        <w:t xml:space="preserve"> </w:t>
      </w:r>
      <w:r w:rsidR="00934643" w:rsidRPr="00934643">
        <w:t xml:space="preserve"> </w:t>
      </w:r>
      <w:r w:rsidR="00C11077">
        <w:t xml:space="preserve">     10° posto               (Campionato sospeso per </w:t>
      </w:r>
      <w:proofErr w:type="spellStart"/>
      <w:r w:rsidR="00C11077">
        <w:t>Covid</w:t>
      </w:r>
      <w:proofErr w:type="spellEnd"/>
      <w:r w:rsidR="00C11077">
        <w:t xml:space="preserve"> dopo 4 giornate)</w:t>
      </w:r>
    </w:p>
    <w:p w:rsidR="00C11077" w:rsidRPr="00934643" w:rsidRDefault="00C11077">
      <w:r>
        <w:t>2021 – 22    I cat.</w:t>
      </w:r>
      <w:r w:rsidR="006D61AF">
        <w:t xml:space="preserve">        8° posto</w:t>
      </w:r>
    </w:p>
    <w:sectPr w:rsidR="00C11077" w:rsidRPr="00934643" w:rsidSect="00ED79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30938"/>
    <w:rsid w:val="00130938"/>
    <w:rsid w:val="001A169F"/>
    <w:rsid w:val="002C2C5F"/>
    <w:rsid w:val="00335E86"/>
    <w:rsid w:val="0041353C"/>
    <w:rsid w:val="004228C6"/>
    <w:rsid w:val="004467EC"/>
    <w:rsid w:val="00460C51"/>
    <w:rsid w:val="00650ECA"/>
    <w:rsid w:val="006D61AF"/>
    <w:rsid w:val="00751EB4"/>
    <w:rsid w:val="00773845"/>
    <w:rsid w:val="007D3209"/>
    <w:rsid w:val="0082668A"/>
    <w:rsid w:val="00894CD8"/>
    <w:rsid w:val="0089500E"/>
    <w:rsid w:val="008A3BC2"/>
    <w:rsid w:val="008C4DA5"/>
    <w:rsid w:val="00934643"/>
    <w:rsid w:val="0094613F"/>
    <w:rsid w:val="009D65C1"/>
    <w:rsid w:val="00A24042"/>
    <w:rsid w:val="00A33DF0"/>
    <w:rsid w:val="00AB0F5F"/>
    <w:rsid w:val="00BD4A8B"/>
    <w:rsid w:val="00C11077"/>
    <w:rsid w:val="00C5543A"/>
    <w:rsid w:val="00D433FD"/>
    <w:rsid w:val="00D91A3A"/>
    <w:rsid w:val="00DA0644"/>
    <w:rsid w:val="00DE27E2"/>
    <w:rsid w:val="00DF3AF1"/>
    <w:rsid w:val="00ED79F2"/>
    <w:rsid w:val="00F00FF6"/>
    <w:rsid w:val="00F6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9F2"/>
  </w:style>
  <w:style w:type="paragraph" w:styleId="Titolo4">
    <w:name w:val="heading 4"/>
    <w:basedOn w:val="Normale"/>
    <w:next w:val="Normale"/>
    <w:link w:val="Titolo4Carattere"/>
    <w:qFormat/>
    <w:rsid w:val="00A2404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16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A24042"/>
    <w:rPr>
      <w:rFonts w:ascii="Times New Roman" w:eastAsia="Times New Roman" w:hAnsi="Times New Roman" w:cs="Times New Roman"/>
      <w:b/>
      <w:bCs/>
      <w:sz w:val="28"/>
      <w:szCs w:val="16"/>
      <w:lang w:val="en-GB" w:eastAsia="it-IT"/>
    </w:rPr>
  </w:style>
  <w:style w:type="table" w:styleId="Grigliatabella">
    <w:name w:val="Table Grid"/>
    <w:basedOn w:val="Tabellanormale"/>
    <w:rsid w:val="00D43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Minneci</dc:creator>
  <cp:lastModifiedBy>Minneci</cp:lastModifiedBy>
  <cp:revision>20</cp:revision>
  <dcterms:created xsi:type="dcterms:W3CDTF">2020-12-05T18:53:00Z</dcterms:created>
  <dcterms:modified xsi:type="dcterms:W3CDTF">2022-04-20T16:35:00Z</dcterms:modified>
</cp:coreProperties>
</file>